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6F" w:rsidRPr="0077456F" w:rsidRDefault="0077456F" w:rsidP="0077456F">
      <w:pPr>
        <w:spacing w:after="0" w:line="240" w:lineRule="auto"/>
        <w:rPr>
          <w:rFonts w:ascii="Times New Roman" w:eastAsia="Times New Roman" w:hAnsi="Times New Roman" w:cs="Times New Roman"/>
          <w:sz w:val="24"/>
          <w:szCs w:val="24"/>
          <w:lang w:eastAsia="de-DE"/>
        </w:rPr>
      </w:pPr>
      <w:r w:rsidRPr="0077456F">
        <w:rPr>
          <w:rFonts w:ascii="Times New Roman" w:eastAsia="Times New Roman" w:hAnsi="Times New Roman" w:cs="Times New Roman"/>
          <w:sz w:val="24"/>
          <w:szCs w:val="24"/>
          <w:lang w:eastAsia="de-DE"/>
        </w:rPr>
        <w:t>10.04.2014</w:t>
      </w:r>
      <w:r w:rsidRPr="0077456F">
        <w:rPr>
          <w:rFonts w:ascii="Times New Roman" w:eastAsia="Times New Roman" w:hAnsi="Times New Roman" w:cs="Times New Roman"/>
          <w:sz w:val="24"/>
          <w:szCs w:val="24"/>
          <w:lang w:eastAsia="de-DE"/>
        </w:rPr>
        <w:br/>
        <w:t xml:space="preserve">Michael Schmitz </w:t>
      </w:r>
    </w:p>
    <w:p w:rsidR="0077456F" w:rsidRPr="0077456F" w:rsidRDefault="0077456F" w:rsidP="0077456F">
      <w:pPr>
        <w:spacing w:after="0" w:line="240" w:lineRule="auto"/>
        <w:rPr>
          <w:rFonts w:ascii="Times New Roman" w:eastAsia="Times New Roman" w:hAnsi="Times New Roman" w:cs="Times New Roman"/>
          <w:sz w:val="24"/>
          <w:szCs w:val="24"/>
          <w:lang w:eastAsia="de-DE"/>
        </w:rPr>
      </w:pPr>
      <w:hyperlink r:id="rId4" w:anchor="commentsSections" w:history="1">
        <w:r w:rsidRPr="0077456F">
          <w:rPr>
            <w:rFonts w:ascii="Times New Roman" w:eastAsia="Times New Roman" w:hAnsi="Times New Roman" w:cs="Times New Roman"/>
            <w:color w:val="0000FF"/>
            <w:sz w:val="24"/>
            <w:szCs w:val="24"/>
            <w:u w:val="single"/>
            <w:lang w:eastAsia="de-DE"/>
          </w:rPr>
          <w:t>0</w:t>
        </w:r>
      </w:hyperlink>
      <w:r w:rsidRPr="0077456F">
        <w:rPr>
          <w:rFonts w:ascii="Times New Roman" w:eastAsia="Times New Roman" w:hAnsi="Times New Roman" w:cs="Times New Roman"/>
          <w:sz w:val="24"/>
          <w:szCs w:val="24"/>
          <w:lang w:eastAsia="de-DE"/>
        </w:rPr>
        <w:t xml:space="preserve"> </w:t>
      </w:r>
    </w:p>
    <w:p w:rsidR="0077456F" w:rsidRPr="0077456F" w:rsidRDefault="0077456F" w:rsidP="0077456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7456F">
        <w:rPr>
          <w:rFonts w:ascii="Times New Roman" w:eastAsia="Times New Roman" w:hAnsi="Times New Roman" w:cs="Times New Roman"/>
          <w:b/>
          <w:bCs/>
          <w:kern w:val="36"/>
          <w:sz w:val="48"/>
          <w:szCs w:val="48"/>
          <w:lang w:eastAsia="de-DE"/>
        </w:rPr>
        <w:t>Täglich Trier</w:t>
      </w:r>
    </w:p>
    <w:p w:rsidR="0077456F" w:rsidRPr="0077456F" w:rsidRDefault="0077456F" w:rsidP="0077456F">
      <w:pPr>
        <w:spacing w:before="100" w:beforeAutospacing="1" w:after="100" w:afterAutospacing="1" w:line="240" w:lineRule="auto"/>
        <w:rPr>
          <w:rFonts w:ascii="Times New Roman" w:eastAsia="Times New Roman" w:hAnsi="Times New Roman" w:cs="Times New Roman"/>
          <w:sz w:val="24"/>
          <w:szCs w:val="24"/>
          <w:lang w:eastAsia="de-DE"/>
        </w:rPr>
      </w:pPr>
      <w:r w:rsidRPr="0077456F">
        <w:rPr>
          <w:rFonts w:ascii="Times New Roman" w:eastAsia="Times New Roman" w:hAnsi="Times New Roman" w:cs="Times New Roman"/>
          <w:sz w:val="24"/>
          <w:szCs w:val="24"/>
          <w:lang w:eastAsia="de-DE"/>
        </w:rPr>
        <w:t xml:space="preserve">In wenigen Tagen blickt Trier auf den zehnten Geburtstag der Landesgartenschau zurück, die ein ganzes Stadtviertel - den Petrisberg - geprägt hat. Ein Stadtteil - Kürenz - hat dadurch nachhaltig sein Gesicht und seine Struktur verändert. </w:t>
      </w:r>
      <w:hyperlink r:id="rId5" w:history="1">
        <w:r w:rsidRPr="0077456F">
          <w:rPr>
            <w:rFonts w:ascii="Times New Roman" w:eastAsia="Times New Roman" w:hAnsi="Times New Roman" w:cs="Times New Roman"/>
            <w:color w:val="0000FF"/>
            <w:sz w:val="24"/>
            <w:szCs w:val="24"/>
            <w:u w:val="single"/>
            <w:lang w:eastAsia="de-DE"/>
          </w:rPr>
          <w:t>Dossier zum Thema: Landesgartenschau 2004 in Trier</w:t>
        </w:r>
      </w:hyperlink>
      <w:r w:rsidRPr="0077456F">
        <w:rPr>
          <w:rFonts w:ascii="Times New Roman" w:eastAsia="Times New Roman" w:hAnsi="Times New Roman" w:cs="Times New Roman"/>
          <w:sz w:val="24"/>
          <w:szCs w:val="24"/>
          <w:lang w:eastAsia="de-DE"/>
        </w:rPr>
        <w:t xml:space="preserve"> </w:t>
      </w:r>
    </w:p>
    <w:p w:rsidR="0077456F" w:rsidRPr="0077456F" w:rsidRDefault="0077456F" w:rsidP="0077456F">
      <w:pPr>
        <w:spacing w:after="0" w:line="240" w:lineRule="auto"/>
        <w:rPr>
          <w:rFonts w:ascii="Times New Roman" w:eastAsia="Times New Roman" w:hAnsi="Times New Roman" w:cs="Times New Roman"/>
          <w:sz w:val="24"/>
          <w:szCs w:val="24"/>
          <w:lang w:eastAsia="de-DE"/>
        </w:rPr>
      </w:pPr>
      <w:r w:rsidRPr="0077456F">
        <w:rPr>
          <w:rFonts w:ascii="Times New Roman" w:eastAsia="Times New Roman" w:hAnsi="Times New Roman" w:cs="Times New Roman"/>
          <w:sz w:val="24"/>
          <w:szCs w:val="24"/>
          <w:lang w:eastAsia="de-DE"/>
        </w:rPr>
        <w:t xml:space="preserve">Triers nächster Petrisberg heißt Castelnau. Auf dem ehemaligen französischen Militärgelände entstehen 120 Wohnungen in Ein- und Zweifamilienhäusern und 350 Wohnungen in Mehrfamilienhäusern. Auch dort - mitten in Feyen - entsteht also ein komplett neues Viertel, das die Struktur des Stadtteils verändern wird. Ein solches Viertel mit dem in Trier raren Bauland und viel neuem Wohnraum braucht neben einer eigenen Nahversorgung auch eine Infrastruktur für die vielen dort hinziehenden Familien. Auf dem Weg dahin geschieht heute der nächste Schritt: Die entstehende Kita feiert Richtfest (Beginn 14 Uhr). Es wird eine integrative Einrichtung sein, für die der Caritasverband Trier die Betriebsträgerschaft übernehmen wird. Täglich Trier - hier lesen Sie, was wichtig ist in der Moselstadt, was ansteht und worüber die Menschen reden. Diskutieren Sie im Internet mit unter der Adresse </w:t>
      </w:r>
      <w:hyperlink r:id="rId6" w:history="1">
        <w:r w:rsidRPr="0077456F">
          <w:rPr>
            <w:rFonts w:ascii="Times New Roman" w:eastAsia="Times New Roman" w:hAnsi="Times New Roman" w:cs="Times New Roman"/>
            <w:color w:val="0000FF"/>
            <w:sz w:val="24"/>
            <w:szCs w:val="24"/>
            <w:u w:val="single"/>
            <w:lang w:eastAsia="de-DE"/>
          </w:rPr>
          <w:t>www.volksfreund.de/taeglich</w:t>
        </w:r>
      </w:hyperlink>
    </w:p>
    <w:p w:rsidR="003F0EAC" w:rsidRDefault="003F0EAC">
      <w:bookmarkStart w:id="0" w:name="_GoBack"/>
      <w:bookmarkEnd w:id="0"/>
    </w:p>
    <w:sectPr w:rsidR="003F0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6F"/>
    <w:rsid w:val="003F0EAC"/>
    <w:rsid w:val="00774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0FC6-4528-475F-BFC5-8D68DDF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7710">
      <w:bodyDiv w:val="1"/>
      <w:marLeft w:val="0"/>
      <w:marRight w:val="0"/>
      <w:marTop w:val="0"/>
      <w:marBottom w:val="0"/>
      <w:divBdr>
        <w:top w:val="none" w:sz="0" w:space="0" w:color="auto"/>
        <w:left w:val="none" w:sz="0" w:space="0" w:color="auto"/>
        <w:bottom w:val="none" w:sz="0" w:space="0" w:color="auto"/>
        <w:right w:val="none" w:sz="0" w:space="0" w:color="auto"/>
      </w:divBdr>
      <w:divsChild>
        <w:div w:id="1964919785">
          <w:marLeft w:val="0"/>
          <w:marRight w:val="0"/>
          <w:marTop w:val="0"/>
          <w:marBottom w:val="0"/>
          <w:divBdr>
            <w:top w:val="none" w:sz="0" w:space="0" w:color="auto"/>
            <w:left w:val="none" w:sz="0" w:space="0" w:color="auto"/>
            <w:bottom w:val="none" w:sz="0" w:space="0" w:color="auto"/>
            <w:right w:val="none" w:sz="0" w:space="0" w:color="auto"/>
          </w:divBdr>
        </w:div>
        <w:div w:id="1494688626">
          <w:marLeft w:val="0"/>
          <w:marRight w:val="0"/>
          <w:marTop w:val="0"/>
          <w:marBottom w:val="0"/>
          <w:divBdr>
            <w:top w:val="none" w:sz="0" w:space="0" w:color="auto"/>
            <w:left w:val="none" w:sz="0" w:space="0" w:color="auto"/>
            <w:bottom w:val="none" w:sz="0" w:space="0" w:color="auto"/>
            <w:right w:val="none" w:sz="0" w:space="0" w:color="auto"/>
          </w:divBdr>
        </w:div>
        <w:div w:id="2021158299">
          <w:marLeft w:val="0"/>
          <w:marRight w:val="0"/>
          <w:marTop w:val="0"/>
          <w:marBottom w:val="0"/>
          <w:divBdr>
            <w:top w:val="none" w:sz="0" w:space="0" w:color="auto"/>
            <w:left w:val="none" w:sz="0" w:space="0" w:color="auto"/>
            <w:bottom w:val="none" w:sz="0" w:space="0" w:color="auto"/>
            <w:right w:val="none" w:sz="0" w:space="0" w:color="auto"/>
          </w:divBdr>
          <w:divsChild>
            <w:div w:id="15846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ksfreund.de/taeglich" TargetMode="External"/><Relationship Id="rId5" Type="http://schemas.openxmlformats.org/officeDocument/2006/relationships/hyperlink" Target="http://www.volksfreund.de/Landesgartenschau%202004%20in%20Trier./" TargetMode="External"/><Relationship Id="rId4" Type="http://schemas.openxmlformats.org/officeDocument/2006/relationships/hyperlink" Target="http://www.volksfreund.de/nachrichten/region/trier/Kurz-Taeglich-Trier;art777,3847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2016-03-02T10:57:00Z</dcterms:created>
  <dcterms:modified xsi:type="dcterms:W3CDTF">2016-03-02T10:57:00Z</dcterms:modified>
</cp:coreProperties>
</file>